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FICHE DE SAISINE POUR UNE DEMANDE D’INFORMATION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FAITE PAR UNE COLLECTIVITE TERRITORIALE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Date de la saisine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Entité émettrice de la saisine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Service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Nom et fonction du rédacteur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Téléphone du rédacteur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Mail du rédacteur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Thématique de la saisine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Caractère d’urgence de la demande de conseil : oui / non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Motif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Présentation et contexte de l’affaire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Exposé de la problématique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Sources textuelles et références documentaires utilisées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Pré-analyse juridique de la situation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567" w:top="2342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1106170" cy="648970"/>
          <wp:effectExtent l="0" t="0" r="0" b="0"/>
          <wp:docPr id="1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sdetexte"/>
      <w:spacing w:before="0" w:after="14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PRÉFET </w:t>
    </w:r>
    <w:r>
      <w:rPr>
        <w:rFonts w:ascii="Arial" w:hAnsi="Arial"/>
        <w:sz w:val="20"/>
        <w:szCs w:val="20"/>
      </w:rPr>
      <w:t>DES BOUCHES-DU-RHÔNE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27d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44f1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LibreOffice/5.0.6.3.0$Windows_x86 LibreOffice_project/fe46e5b82646505d0acf84e14cef05527e401d3b</Application>
  <Paragraphs>17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2018-10-04T15:25:00Z</dcterms:created>
  <dc:creator>LABBE Cécile CIL1</dc:creator>
  <dc:language>fr-FR</dc:language>
  <cp:lastModifiedBy>manon mestre</cp:lastModifiedBy>
  <dcterms:modified xsi:type="dcterms:W3CDTF">2019-05-28T17:53:12Z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